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2190" w14:textId="31ECB5F0" w:rsidR="005E5180" w:rsidRDefault="00B4538F" w:rsidP="00B4538F">
      <w:pPr>
        <w:jc w:val="center"/>
      </w:pPr>
      <w:r>
        <w:t>GÖNEN İLÇESİ</w:t>
      </w:r>
    </w:p>
    <w:p w14:paraId="610C946C" w14:textId="52F5C061" w:rsidR="00B4538F" w:rsidRDefault="00B4538F" w:rsidP="00B4538F">
      <w:pPr>
        <w:jc w:val="center"/>
      </w:pPr>
      <w:r>
        <w:t>TIRNOVA MAHALLESİ</w:t>
      </w:r>
    </w:p>
    <w:p w14:paraId="1EBD94ED" w14:textId="20A13BD1" w:rsidR="00B4538F" w:rsidRDefault="00B4538F" w:rsidP="00B4538F">
      <w:pPr>
        <w:jc w:val="center"/>
      </w:pPr>
      <w:r>
        <w:t>756 ADA 3 NOLU PARSEL İÇİNDE BULUNAN 3 ADET BİNA</w:t>
      </w:r>
      <w:r w:rsidR="00AD54CE">
        <w:t>NIN</w:t>
      </w:r>
      <w:r>
        <w:t xml:space="preserve">, </w:t>
      </w:r>
    </w:p>
    <w:p w14:paraId="2C971DEA" w14:textId="77777777" w:rsidR="00B4538F" w:rsidRDefault="00B4538F" w:rsidP="00B4538F">
      <w:pPr>
        <w:jc w:val="center"/>
      </w:pPr>
      <w:r>
        <w:t xml:space="preserve">6306 SAYILI AFET RİSKİ ALTINDAKİ ALANLARIN DÖNÜŞTÜRÜLMESİ </w:t>
      </w:r>
    </w:p>
    <w:p w14:paraId="38E2355C" w14:textId="6A0713FF" w:rsidR="00B4538F" w:rsidRDefault="00B4538F" w:rsidP="00B4538F">
      <w:pPr>
        <w:jc w:val="center"/>
      </w:pPr>
      <w:r>
        <w:t>HAKKINDAKİ KANUN KAPSAMINDA “RİSKLİ YAPI” OLARAK TESPİTİNE İLİŞKİN İLAN.</w:t>
      </w:r>
    </w:p>
    <w:sectPr w:rsidR="00B4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F"/>
    <w:rsid w:val="005E5180"/>
    <w:rsid w:val="00AD54CE"/>
    <w:rsid w:val="00B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13D26"/>
  <w15:chartTrackingRefBased/>
  <w15:docId w15:val="{5E50222C-5AF9-4F5C-BD04-2F6C05B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Sadullah Turkan</dc:creator>
  <cp:keywords/>
  <dc:description/>
  <cp:lastModifiedBy>Sadullah Turkan</cp:lastModifiedBy>
  <cp:revision>3</cp:revision>
  <dcterms:created xsi:type="dcterms:W3CDTF">2025-08-04T05:54:00Z</dcterms:created>
  <dcterms:modified xsi:type="dcterms:W3CDTF">2025-08-04T05:59:00Z</dcterms:modified>
</cp:coreProperties>
</file>